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8278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Entidade/Instituição proponente do Projeto:</w:t>
      </w:r>
    </w:p>
    <w:p w14:paraId="2AF0F489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SEHIS SECRETARIA DA HABITAÇÃO DE INTERESSE SOCIAL</w:t>
      </w:r>
    </w:p>
    <w:p w14:paraId="78E200EC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Cidade e UF da instituição:</w:t>
      </w:r>
    </w:p>
    <w:p w14:paraId="114A5B6E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RIO DE JANEIRO, RJ</w:t>
      </w:r>
    </w:p>
    <w:p w14:paraId="6CA2463A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Endereço da instituição:</w:t>
      </w:r>
    </w:p>
    <w:p w14:paraId="286D12E9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Campo de São Cristóvão 138, 5o andar, São Cristóvão, Rio de Janeiro, 20921904</w:t>
      </w:r>
    </w:p>
    <w:p w14:paraId="7B7B4796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Título/Identificação do Projeto:</w:t>
      </w:r>
    </w:p>
    <w:p w14:paraId="4376489E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REFORMA DE CONJUNTOS HABITACIONAIS</w:t>
      </w:r>
    </w:p>
    <w:p w14:paraId="2BCCAA72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Categoria do Projeto:</w:t>
      </w:r>
    </w:p>
    <w:p w14:paraId="65B3911B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Projetos voltados para a produção ou gestão de HIS, a exemplo de Revitalização de edificações ou áreas urbanas</w:t>
      </w:r>
    </w:p>
    <w:p w14:paraId="34D2B3C4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Nome e Cargo do responsável pelo Projeto junto à instituição:</w:t>
      </w:r>
    </w:p>
    <w:p w14:paraId="124742D1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ANA PAULA PONTES ROSALINO SUPERINTENDENTE DE PROGRAMAS HABITACIONAIS</w:t>
      </w:r>
    </w:p>
    <w:p w14:paraId="52DB12E2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E-mail do responsável pelo Projeto:</w:t>
      </w:r>
    </w:p>
    <w:p w14:paraId="39704277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ana.rosalino@habitacao.rj.gov.br</w:t>
      </w:r>
    </w:p>
    <w:p w14:paraId="22B2AB52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Número do celular com DDD do responsável pelo Projeto:</w:t>
      </w:r>
    </w:p>
    <w:p w14:paraId="3B632555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21998861333</w:t>
      </w:r>
    </w:p>
    <w:p w14:paraId="659BFEB9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Objetivos do Projeto:</w:t>
      </w:r>
    </w:p>
    <w:p w14:paraId="2C87FF09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Promover a reforma de conjuntos habitacionais destinados à habitação de interesse social através de obras de revitalização e de ações informativas fomentando a temática da manutenção preventiva e a sustentabilidade dos conjuntos e equipamentos públicos do entorno, evitando a degradação contribuindo para sua vida útil. Objetivos Específicos: Executar reforma em conjuntos que foram destinados a famílias atendidas pela Política de Habitação de Interesse Social do Estado; Propiciar a acessibilidade para idosos e de pessoas com deficiência; Estimular o desenvolvimento econômico local; Fomentar a geração de renda incluindo na equipe das reformas moradores locais; Estimular a boa convivência através da revitalização de espaços de lazer; Contribuir para conservação dos espaços comuns através de ações de caráter social voltadas para as temáticas da educação ambiental e patrimonial; Mobilizar o público infanto-juvenil com vistas a garantir a manutenção das obras e sensibilização acerca das questões de preservação ambiental e sustentabilidade.</w:t>
      </w:r>
    </w:p>
    <w:p w14:paraId="784FD176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Beneficiários diretos:</w:t>
      </w:r>
    </w:p>
    <w:p w14:paraId="292389DD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Moradores de Conjunto Habitacionais destinados à habitação de interesse social construídos e entregues há, no mínimo, 10 (dez) anos pelo poder público que apresentem estado de degradação por falta de conservação/manutenção em decorrência de patologias: a) Estruturas; b) Revestimentos em áreas comuns e fachadas (emboço, pastilhas ou similares); c) Armazenamento de água (cisternas, caixas d'água ou similares); d) Coberturas (telhas, calhas, rufos e cumeeiras); e) Instalações gerais de uso comum; f) Áreas de convivência e de uso comum; Que tenham sido atendidos por política de habitação de interesse social e que possuam população residente de baixa renda.</w:t>
      </w:r>
    </w:p>
    <w:p w14:paraId="536CAFA3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lastRenderedPageBreak/>
        <w:t>Beneficiários indiretos:</w:t>
      </w:r>
    </w:p>
    <w:p w14:paraId="0B9ADD94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A população do entorno dos conjuntos habitacionais com a requalificação urbana proposta, profissionais atuantes na execução das reformas com a geração de empregos, empresas do ramo da construção civil com o aquecimento do comércio e geração de renda</w:t>
      </w:r>
    </w:p>
    <w:p w14:paraId="4F3336AE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Detalhamento do Projeto:</w:t>
      </w:r>
    </w:p>
    <w:p w14:paraId="7AC588B9" w14:textId="2ABECBF0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Estudos recentes sobre conjuntos habitacionais têm evidenciado a correlação entre o desenho de seus espaços públicos e privados e o grau de manutenção dos mesmos pelos seus usuários. Nos conjuntos, os moradores, em sua maioria, não têm condições de arcar com a dívida contraída para aquisição da habitação e para o pagamento da taxa de condomínio. Os usuários moldaram o espaço segundo suas necessidades e/ou possibilidades, modificam o projeto original de suas residências com grande interferência nos espaços coletivos, bem como introduziram modificações na </w:t>
      </w:r>
      <w:r w:rsidR="00673A08"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infraestrutura</w:t>
      </w: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dos conjuntos. A inclusão da Reforma de Conjuntos Habitacionais como projeto torna-se indispensável no atendimento às necessidades habitacionais das famílias que foram atendidas pela Política de Habitação de Interesse Social no Estado do Rio de Janeiro a partir da década de 60. A proposta de Reforma dos Conjuntos Habitacionais surge a partir da necessidade de fomento à temática da manutenção e revitalização dos referidos conjuntos que vêm se degradando ao longo da história. Sendo assim, a temática da reforma dos conjuntos habitacionais objetiva atender uma crescente demanda que perpassa a pintura de fachada, reforma de espaços coletivos e, em alguns casos, intervenções urbanísticas no entorno dos conjuntos habitacionais. A Subsecretaria de Habitação de Interesse Social foi acionada por moradores e lideranças em diversos momentos, solicitando apoio nesse sentido uma vez que a reforma de complexos habitacionais possui elevado custo o que dificulta seu alcance por parte dos que ali residem. Importante destacar que a reforma dos conjuntos habitacionais está exclusivamente atrelada aos espaços coletivos e áreas comuns, não abarcando previsão de reforma no interior das unidades habitacionais. Assim, esse eixo de ação destina-se a intervenções que atendam a coletividade. Considerando que a implantação de obras de reforma busca proporcionar melhoria da ambiência urbana e paisagística dos Conjuntos Habitacionais, torna-se necessário o acompanhamento social durante o período de execução da obra objetivando viabilizar o diálogo com a população para que a intervenção tenha sustentabilidade. O Trabalho Social tem por finalidade auxiliar o projeto de obras de reforma que será desenvolvido nos Conjuntos Habitacionais. A relevância desse trabalho reside na necessidade de ofertar recursos e instrumentos que promovam condições desejáveis para a formação de um grupo de moradores que compreendam a necessidade de manter as intervenções físicas efetuadas. Assim, a execução do Trabalho Social surge a partir da necessidade de apoiar a implementação das intervenções físicas, com vistas ao acompanhamento da obra. O mesmo além de reforçar as temáticas sobre a conservação e manutenção dos sistemas construídos, buscará contribuir com subsídios para construção de uma consciência ambiental que auxilie na sustentabilidade da intervenção. Dentre as principais ações desenvolvidas pelo trabalho social destaca-se: Reunião de Alinhamento com as lideranças e representantes comunitários para apresentar a proposta de intervenção; Reunião com os moradores para firmar o acordo de quais os serviços serão disponibilizados em cada conjunto habitacional conforme resultados do estudo de viabilidade técnica e financeira executado pela equipe de obras; Rodas de conversas para dialogar sobre a importância da temática da manutenção preventiva, utilização adequada dos equipamentos de lazer, e conservação das intervenções físicas; Ações informativas abarcando as temáticas de educação ambiental e patrimonial; Avaliação final junto aos moradores. O trabalho social vinculado ao Projeto de Reforma dos Conjuntos habitacionais consiste na realização de ações que serão desempenhadas antes, durante e após a execução dos serviços de obra, com o objetivo de preparar, orientar e acompanhar as famílias nas respectivas etapas, participando das articulações entre as equipes de campo, moradores e lideranças, bem como articulando políticas e serviços públicos e privados para inserção dos moradores que estiverem fora das redes de serviços, entre outras demandas sociais. No desenvolvimento do trabalho social são consideradas as peculiaridades territoriais, históricas, culturais e socioeconômicas, para planejamento e aplicação de metodologias adequadas às particularidades locais e condizentes com o acompanhamento social das intervenções físicas, visando estimular a participação comunitária. Ao revitalizar os conjuntos habitacionais, a Secretaria de Habitação de Interesse Social visa promover a melhoria dos espaços coletivos estimulando assim o sentimento de pertencimento dos moradores aos conjuntos.</w:t>
      </w:r>
    </w:p>
    <w:p w14:paraId="071B2768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lastRenderedPageBreak/>
        <w:t>Parcerias:</w:t>
      </w:r>
    </w:p>
    <w:p w14:paraId="37C3808C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CEHAB COMPANHIA ESTADUAL DE HABITAÇÃO EMOP EMPRESA DE OBRAS PÚBLICAS DO ESTADO DO RIO DE JANEIRO</w:t>
      </w:r>
    </w:p>
    <w:p w14:paraId="62274470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Investimento:</w:t>
      </w:r>
    </w:p>
    <w:p w14:paraId="177964C4" w14:textId="77777777" w:rsidR="003C09A6" w:rsidRPr="003C09A6" w:rsidRDefault="003C09A6" w:rsidP="003C09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R$ 561.705.165,32 Quinhentos e sessenta e um milhões, setecentos e cinco mil, cento e sessenta e cinco reais e trinta e dois centavos</w:t>
      </w:r>
    </w:p>
    <w:p w14:paraId="271B7225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Outras informações:</w:t>
      </w:r>
    </w:p>
    <w:p w14:paraId="2F0DEAC4" w14:textId="25C50252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Concordo com o regulamento: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 ok</w:t>
      </w:r>
    </w:p>
    <w:p w14:paraId="43F41C06" w14:textId="77777777" w:rsidR="003C09A6" w:rsidRPr="003C09A6" w:rsidRDefault="003C09A6" w:rsidP="003C09A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3C09A6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Anexos:</w:t>
      </w:r>
    </w:p>
    <w:p w14:paraId="62E23DC1" w14:textId="06E3DC36" w:rsidR="00460654" w:rsidRDefault="003C09A6" w:rsidP="003C09A6">
      <w:proofErr w:type="gramStart"/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http://abc.habitacao.org.br/wp-content/uploads/elementor/forms/651721997a25f.pdf ,</w:t>
      </w:r>
      <w:proofErr w:type="gramEnd"/>
      <w:r w:rsidRPr="003C09A6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http://abc.habitacao.org.br/wp-content/uploads/elementor/forms/651721997ce18.jpg , http://abc.habitacao.org.br/wp-content/uploads/elementor/forms/651721997ddf3.jpg , http://abc.habitacao.org.br/wp-content/uploads/elementor/forms/651721997fdbb.jpg , http://abc.habitacao.org.br/wp-content/uploads/elementor/forms/6517219980ca2.pdf , http://abc.habitacao.org.br/wp-content/uploads/elementor/forms/65172199812e6.pdf</w:t>
      </w:r>
    </w:p>
    <w:sectPr w:rsidR="00460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3C09A6"/>
    <w:rsid w:val="00460654"/>
    <w:rsid w:val="00673A08"/>
    <w:rsid w:val="00C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878E"/>
  <w15:chartTrackingRefBased/>
  <w15:docId w15:val="{CAB4E26C-2599-419C-BC45-DB040D0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C09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3C09A6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1290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Parlato</dc:creator>
  <cp:keywords/>
  <dc:description/>
  <cp:lastModifiedBy>Cecília Parlato</cp:lastModifiedBy>
  <cp:revision>2</cp:revision>
  <dcterms:created xsi:type="dcterms:W3CDTF">2023-10-02T22:23:00Z</dcterms:created>
  <dcterms:modified xsi:type="dcterms:W3CDTF">2023-10-02T22:26:00Z</dcterms:modified>
</cp:coreProperties>
</file>